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75" w:rsidRPr="00AF4022" w:rsidRDefault="006A2848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Сообщение 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«О</w:t>
      </w:r>
      <w:r w:rsidRPr="00AF4022">
        <w:rPr>
          <w:rFonts w:ascii="Times New Roman" w:hAnsi="Times New Roman" w:cs="Times New Roman"/>
          <w:b/>
          <w:bCs/>
          <w:sz w:val="20"/>
          <w:szCs w:val="20"/>
        </w:rPr>
        <w:t xml:space="preserve"> созыве и проведении общего собрания участников (акционеров) эмитента, а также о решениях, принятых общим собранием участников (акционеров) эмитента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» </w:t>
      </w:r>
    </w:p>
    <w:tbl>
      <w:tblPr>
        <w:tblpPr w:leftFromText="180" w:rightFromText="180" w:vertAnchor="text" w:horzAnchor="margin" w:tblpXSpec="center" w:tblpY="33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AE6075" w:rsidRPr="00AE6075" w:rsidTr="006A2848">
        <w:tc>
          <w:tcPr>
            <w:tcW w:w="9526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409" w:type="dxa"/>
            <w:vAlign w:val="center"/>
          </w:tcPr>
          <w:p w:rsidR="00AE6075" w:rsidRPr="00AE6075" w:rsidRDefault="005E19E8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5E19E8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131633" w:rsidRPr="00AE6075" w:rsidTr="00131633">
        <w:trPr>
          <w:trHeight w:val="411"/>
        </w:trPr>
        <w:tc>
          <w:tcPr>
            <w:tcW w:w="5117" w:type="dxa"/>
          </w:tcPr>
          <w:p w:rsidR="00131633" w:rsidRPr="00131633" w:rsidRDefault="00131633" w:rsidP="0013163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31633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409" w:type="dxa"/>
            <w:vAlign w:val="center"/>
          </w:tcPr>
          <w:p w:rsidR="00131633" w:rsidRPr="00131633" w:rsidRDefault="007354E6" w:rsidP="007354E6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  <w:r w:rsidR="00131633" w:rsidRPr="001316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="00131633" w:rsidRPr="001316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.2019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7"/>
      </w:tblGrid>
      <w:tr w:rsidR="00AE6075" w:rsidRPr="006A2848" w:rsidTr="006A2848">
        <w:tc>
          <w:tcPr>
            <w:tcW w:w="9497" w:type="dxa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6A2848">
        <w:tc>
          <w:tcPr>
            <w:tcW w:w="9497" w:type="dxa"/>
          </w:tcPr>
          <w:p w:rsidR="006A2848" w:rsidRPr="00AF4022" w:rsidRDefault="006A2848" w:rsidP="005F0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Сообщение о созыве общего собрания участников (акционеров) эмитента</w:t>
            </w:r>
          </w:p>
          <w:p w:rsidR="005F0BF2" w:rsidRPr="00AF4022" w:rsidRDefault="005F0BF2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2.1. Вид общего собрания участников (акционеров) эмитента (годовое (очередное), внеочередное): </w:t>
            </w:r>
            <w:r w:rsid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внеочередное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общее собрание акционеров;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2.2. Ф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орма проведения общего собрания участников (акционеров) эмитента (собрание (совместное присут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ствие) или заочное голосование): </w:t>
            </w:r>
            <w:r w:rsid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заочное голосование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</w:p>
          <w:p w:rsidR="007354E6" w:rsidRPr="00503184" w:rsidRDefault="00D7487F" w:rsidP="007354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2.3.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 (если используется), адрес сайта в сети Интернет, на котором заполняются электронные формы бюллетеней для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голосования (если используется): </w:t>
            </w:r>
            <w:r w:rsid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B519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февраля 2020 года, з</w:t>
            </w:r>
            <w:r w:rsidR="007354E6" w:rsidRPr="00FA55D2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аполненные бюллетени для заочного голосования</w:t>
            </w:r>
            <w:r w:rsidR="007354E6" w:rsidRPr="00FA55D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7354E6" w:rsidRPr="00FA55D2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должны направляться на следующие почтовые адреса:</w:t>
            </w:r>
            <w:r w:rsidR="007354E6" w:rsidRPr="00FA55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Российская Федерация, 410056, г. Саратов, ул. Сакко и Ванцетти, д. 21; Российская Федерация, 410038, </w:t>
            </w:r>
            <w:r w:rsidR="007354E6" w:rsidRPr="00FA55D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г. Саратов, 1-й </w:t>
            </w:r>
            <w:proofErr w:type="spellStart"/>
            <w:r w:rsidR="007354E6" w:rsidRPr="00FA55D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="007354E6" w:rsidRPr="00FA55D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проезд, д.11</w:t>
            </w:r>
            <w:r w:rsidR="007354E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5F0BF2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2.4. В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ремя начала регистрации лиц, принимающих участие в общем собрании участников (акционеров) эмитента (в случае проведения общего собрания в форм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е собрания):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7354E6" w:rsidRPr="00FA55D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применимо (форма проведения заочное голосование)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2.5.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ата окончания приема бюллетеней для голосования (в случае проведения общего собрани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я в форме заочного голосования): 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B519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февраля 2020 года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2.6.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ата составления списка лиц, имеющих право на участие в общем собрании у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частников (акционеров) эмитента: 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B519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января 2020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г.;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2.7. 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овестка дня общего собрания участников (акционеров) эмитента, а если указанная повестка дня содержит вопросы, голосование (принятие решения) по которым может повлечь возникновение права требовать выкупа эмитентом акций определенных категорий (типов) и (или) предоставление преимущественного права приобретения размещаемых эмитентом дополнительных акций и (или) ценных бумаг, конвертируемых в акции, - сведен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ия об указанных обстоятельствах:</w:t>
            </w:r>
          </w:p>
          <w:p w:rsidR="007354E6" w:rsidRPr="007354E6" w:rsidRDefault="007354E6" w:rsidP="007354E6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1. О согласии на совершение крупной сделки, в совершении которой имеется заинтересованность.</w:t>
            </w:r>
          </w:p>
          <w:p w:rsidR="00D7487F" w:rsidRDefault="007354E6" w:rsidP="007354E6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2. О согласии на заключение сделок, в совершении которых имеется заинтересованность.</w:t>
            </w:r>
            <w:r w:rsidR="00D7487F" w:rsidRP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7354E6" w:rsidRPr="006B6989" w:rsidRDefault="007354E6" w:rsidP="007354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B69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Акционеры – владельцы обыкновенных акций, голосовавшие против принятия решения по первому вопросу повестки дня собрания, либо не принимавшие участия в голосовании по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первому</w:t>
            </w:r>
            <w:r w:rsidRPr="006B69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вопросу, вправе требовать выкупа Обществом всех или части принадлежащих им акций.</w:t>
            </w:r>
          </w:p>
          <w:p w:rsidR="007354E6" w:rsidRPr="007354E6" w:rsidRDefault="00D7487F" w:rsidP="007354E6">
            <w:pPr>
              <w:tabs>
                <w:tab w:val="num" w:pos="540"/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2.8. 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орядок ознакомления с информацией (материалами), подлежащей (подлежащими) предоставлению при подготовке к проведению общего собрания участников (акционеров) эмитента, и адрес (адреса), по которому (ко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торым) с ней можно ознакомиться: </w:t>
            </w:r>
            <w:r w:rsidR="007354E6" w:rsidRP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акционеры могут ознакомиться с материалами, предоставляемыми при подготовке к проведению собрания, начиная с 1</w:t>
            </w:r>
            <w:r w:rsidR="00B519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  <w:r w:rsidR="007354E6" w:rsidRP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января 2020 года с 10.00 до 16.00 (время местное) по следующим адресам: </w:t>
            </w:r>
          </w:p>
          <w:p w:rsidR="007354E6" w:rsidRPr="007354E6" w:rsidRDefault="007354E6" w:rsidP="0073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 г. Саратов, ул. Сакко и Ванцетти, д. 21;</w:t>
            </w:r>
          </w:p>
          <w:p w:rsidR="00D7487F" w:rsidRPr="007354E6" w:rsidRDefault="007354E6" w:rsidP="007354E6">
            <w:pPr>
              <w:tabs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  <w:lang w:eastAsia="ru-RU"/>
              </w:rPr>
            </w:pPr>
            <w:r w:rsidRPr="007354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 </w:t>
            </w:r>
            <w:r w:rsidRPr="007354E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г. Саратов 1-й </w:t>
            </w:r>
            <w:proofErr w:type="spellStart"/>
            <w:r w:rsidRPr="007354E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Pr="007354E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проезд д.11, комн. 312, тел. (8452) 39-34-00 доб.14-97, 11-25.</w:t>
            </w:r>
          </w:p>
          <w:p w:rsidR="005F0BF2" w:rsidRPr="00AF4022" w:rsidRDefault="005569D7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2.9. И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дентификационные признаки акций, владельцы которых имеют право на участие в общ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ем собрании акционеров эмитента: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обыкновенные именные бездокументарные, государственный регистрационный номер 1-02-00131-А,</w:t>
            </w:r>
            <w:r w:rsidR="008366E3" w:rsidRPr="00AF4022">
              <w:rPr>
                <w:b/>
                <w:i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дата государственной регистрации </w:t>
            </w:r>
            <w:r w:rsidR="00A92E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международный код (номер) идентификации ценных бумаг (ISIN): RU0006941705</w:t>
            </w:r>
            <w:r w:rsidR="008366E3" w:rsidRPr="00AF402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;</w:t>
            </w:r>
          </w:p>
          <w:p w:rsidR="005F0BF2" w:rsidRPr="00AF4022" w:rsidRDefault="005569D7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2.10. У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казание на лицо или орган эмитента, принявшее (принявший) решение о созыве общего собрания участников (акционеров) эмитента, и дату принятия указанного решения, а если таким органом эмитента является его коллегиальный исполнительный орган или совет директоров (наблюдательный совет) - также дату составления и номер протокола заседания коллегиального исполнительного органа или совета директоров (наблюдательного совета) эмитента, на ко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тором принято указанное решение: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решение принято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Советом директоров 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.2019 г. (протокол от 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.2019 № 6</w:t>
            </w:r>
            <w:r w:rsidR="007354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79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);</w:t>
            </w:r>
          </w:p>
          <w:p w:rsidR="00031DE3" w:rsidRPr="00AF4022" w:rsidRDefault="008366E3" w:rsidP="00AF4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2.11. Н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аименование суда, вынесшего решение о понуждении эмитента провести внеочередное общее собрание участников (акционеров), дату и иные реквизиты (при наличии) такого решения, в случае если внеочередное общее собрание участников (акционеров) эмитента проводится во исп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олнение указанного решения суда: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применимо.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17"/>
      </w:tblGrid>
      <w:tr w:rsidR="00AE6075" w:rsidRPr="00AE6075" w:rsidTr="006A2848">
        <w:trPr>
          <w:cantSplit/>
        </w:trPr>
        <w:tc>
          <w:tcPr>
            <w:tcW w:w="9614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8C0089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41D2" w:rsidRDefault="007354E6" w:rsidP="008C00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7354E6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декабря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F4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F40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6A2848">
      <w:pgSz w:w="11906" w:h="16838"/>
      <w:pgMar w:top="568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2D6C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31DE3"/>
    <w:rsid w:val="00052A00"/>
    <w:rsid w:val="000A179D"/>
    <w:rsid w:val="00131633"/>
    <w:rsid w:val="0050037F"/>
    <w:rsid w:val="00526BFA"/>
    <w:rsid w:val="005569D7"/>
    <w:rsid w:val="005C6D3B"/>
    <w:rsid w:val="005E19E8"/>
    <w:rsid w:val="005F0BF2"/>
    <w:rsid w:val="006A2848"/>
    <w:rsid w:val="007354E6"/>
    <w:rsid w:val="00763025"/>
    <w:rsid w:val="007C5BAA"/>
    <w:rsid w:val="00800E74"/>
    <w:rsid w:val="008366E3"/>
    <w:rsid w:val="008C0089"/>
    <w:rsid w:val="00976121"/>
    <w:rsid w:val="009C2928"/>
    <w:rsid w:val="009F0B18"/>
    <w:rsid w:val="00A92E60"/>
    <w:rsid w:val="00AE6075"/>
    <w:rsid w:val="00AF4022"/>
    <w:rsid w:val="00B5195B"/>
    <w:rsid w:val="00BA5FF0"/>
    <w:rsid w:val="00C9176E"/>
    <w:rsid w:val="00D23518"/>
    <w:rsid w:val="00D7487F"/>
    <w:rsid w:val="00D961A8"/>
    <w:rsid w:val="00EF3647"/>
    <w:rsid w:val="00F20CE5"/>
    <w:rsid w:val="00F55984"/>
    <w:rsid w:val="00F854C7"/>
    <w:rsid w:val="00FA1104"/>
    <w:rsid w:val="00F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2210"/>
  <w15:docId w15:val="{6CCB7F5F-D73F-4C71-9CFE-2DB1CD99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7354E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pacing w:val="2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F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7354E6"/>
    <w:rPr>
      <w:rFonts w:ascii="Times New Roman" w:eastAsia="Times New Roman" w:hAnsi="Times New Roman" w:cs="Times New Roman"/>
      <w:b/>
      <w:bCs/>
      <w:spacing w:val="26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20</cp:revision>
  <cp:lastPrinted>2019-05-06T14:04:00Z</cp:lastPrinted>
  <dcterms:created xsi:type="dcterms:W3CDTF">2018-04-27T07:09:00Z</dcterms:created>
  <dcterms:modified xsi:type="dcterms:W3CDTF">2019-12-28T09:29:00Z</dcterms:modified>
</cp:coreProperties>
</file>